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0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40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大标宋简体" w:hAnsi="方正大标宋简体" w:eastAsia="方正大标宋简体" w:cs="方正大标宋简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娄底职业技术学院2023年第二批引进高层次人才岗位条件及要求一览表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p>
      <w:pPr>
        <w:tabs>
          <w:tab w:val="left" w:pos="208"/>
        </w:tabs>
        <w:bidi w:val="0"/>
        <w:jc w:val="left"/>
        <w:rPr>
          <w:rFonts w:hint="eastAsia"/>
          <w:lang w:val="en-US" w:eastAsia="zh-CN"/>
        </w:rPr>
      </w:pPr>
    </w:p>
    <w:tbl>
      <w:tblPr>
        <w:tblStyle w:val="5"/>
        <w:tblW w:w="14277" w:type="dxa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5"/>
        <w:gridCol w:w="917"/>
        <w:gridCol w:w="1455"/>
        <w:gridCol w:w="1483"/>
        <w:gridCol w:w="1815"/>
        <w:gridCol w:w="3715"/>
        <w:gridCol w:w="30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178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岗位名称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计划数</w:t>
            </w:r>
          </w:p>
        </w:tc>
        <w:tc>
          <w:tcPr>
            <w:tcW w:w="143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学历要求</w:t>
            </w:r>
          </w:p>
        </w:tc>
        <w:tc>
          <w:tcPr>
            <w:tcW w:w="145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学位要求</w:t>
            </w:r>
          </w:p>
        </w:tc>
        <w:tc>
          <w:tcPr>
            <w:tcW w:w="178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年龄要求</w:t>
            </w:r>
          </w:p>
        </w:tc>
        <w:tc>
          <w:tcPr>
            <w:tcW w:w="365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专业要求</w:t>
            </w:r>
          </w:p>
        </w:tc>
        <w:tc>
          <w:tcPr>
            <w:tcW w:w="302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</w:trPr>
        <w:tc>
          <w:tcPr>
            <w:tcW w:w="178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电子商务教师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43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研究生</w:t>
            </w:r>
          </w:p>
        </w:tc>
        <w:tc>
          <w:tcPr>
            <w:tcW w:w="145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硕士</w:t>
            </w:r>
          </w:p>
        </w:tc>
        <w:tc>
          <w:tcPr>
            <w:tcW w:w="1786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35岁及以下（1987年9月30日之后出生）</w:t>
            </w:r>
          </w:p>
        </w:tc>
        <w:tc>
          <w:tcPr>
            <w:tcW w:w="365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经济和管理学大类</w:t>
            </w:r>
          </w:p>
        </w:tc>
        <w:tc>
          <w:tcPr>
            <w:tcW w:w="302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本科专业为电子商务，服务期不少于3年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1" w:hRule="atLeast"/>
        </w:trPr>
        <w:tc>
          <w:tcPr>
            <w:tcW w:w="178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应用电子技术专业教师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43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研究生</w:t>
            </w:r>
          </w:p>
        </w:tc>
        <w:tc>
          <w:tcPr>
            <w:tcW w:w="145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硕士</w:t>
            </w:r>
          </w:p>
        </w:tc>
        <w:tc>
          <w:tcPr>
            <w:tcW w:w="1786" w:type="dxa"/>
            <w:vMerge w:val="continue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365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新一代电子信息技术硕士、集成电路工程硕士、电路与系统</w:t>
            </w:r>
          </w:p>
        </w:tc>
        <w:tc>
          <w:tcPr>
            <w:tcW w:w="302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本科专业为电子信息工程、电子科学与技术、集成电路设计与集成系统，服务期不少于3年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78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机械类教师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43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研究生</w:t>
            </w:r>
          </w:p>
        </w:tc>
        <w:tc>
          <w:tcPr>
            <w:tcW w:w="145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硕士</w:t>
            </w:r>
          </w:p>
        </w:tc>
        <w:tc>
          <w:tcPr>
            <w:tcW w:w="1786" w:type="dxa"/>
            <w:vMerge w:val="continue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365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控制工程硕士、模式识别与智能系统</w:t>
            </w:r>
          </w:p>
        </w:tc>
        <w:tc>
          <w:tcPr>
            <w:tcW w:w="302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服务期不少于3年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</w:trPr>
        <w:tc>
          <w:tcPr>
            <w:tcW w:w="178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思政教师</w:t>
            </w:r>
          </w:p>
        </w:tc>
        <w:tc>
          <w:tcPr>
            <w:tcW w:w="90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43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研究生</w:t>
            </w:r>
          </w:p>
        </w:tc>
        <w:tc>
          <w:tcPr>
            <w:tcW w:w="145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硕士</w:t>
            </w:r>
          </w:p>
        </w:tc>
        <w:tc>
          <w:tcPr>
            <w:tcW w:w="1786" w:type="dxa"/>
            <w:vMerge w:val="continue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365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政治学类、马克思主义哲学、中国哲学、马克思主义理论、学科教学（思政）</w:t>
            </w:r>
          </w:p>
        </w:tc>
        <w:tc>
          <w:tcPr>
            <w:tcW w:w="302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  <w:t>服务期不少于3年</w:t>
            </w:r>
          </w:p>
        </w:tc>
      </w:tr>
    </w:tbl>
    <w:p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备注：以上岗位所要求的专业参照《湖南省2023年考</w:t>
      </w:r>
      <w:bookmarkStart w:id="0" w:name="_GoBack"/>
      <w:bookmarkEnd w:id="0"/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试录用公务员专业指导目录》，该目录没有的专业，则参照《教育部专业目录》</w:t>
      </w:r>
    </w:p>
    <w:sectPr>
      <w:pgSz w:w="16838" w:h="11906" w:orient="landscape"/>
      <w:pgMar w:top="1800" w:right="1984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0YTAzOGU1ZDRmYWQzZjQwNGQzOWY1MjVmODA5ZjIifQ=="/>
  </w:docVars>
  <w:rsids>
    <w:rsidRoot w:val="00000000"/>
    <w:rsid w:val="40523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